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E47D" w14:textId="77777777" w:rsidR="0000173E" w:rsidRPr="00A22001" w:rsidRDefault="00A33848" w:rsidP="00FA0BCC">
      <w:pPr>
        <w:spacing w:before="114" w:line="224" w:lineRule="auto"/>
        <w:jc w:val="center"/>
        <w:rPr>
          <w:rFonts w:ascii="Times New Roman" w:eastAsia="宋体" w:hAnsi="Times New Roman" w:cs="Times New Roman"/>
          <w:sz w:val="35"/>
          <w:szCs w:val="35"/>
        </w:rPr>
      </w:pPr>
      <w:proofErr w:type="gramStart"/>
      <w:r w:rsidRPr="00A22001">
        <w:rPr>
          <w:rFonts w:ascii="Times New Roman" w:eastAsia="宋体" w:hAnsi="Times New Roman" w:cs="Times New Roman"/>
          <w:b/>
          <w:bCs/>
          <w:spacing w:val="6"/>
          <w:sz w:val="35"/>
          <w:szCs w:val="35"/>
        </w:rPr>
        <w:t xml:space="preserve">2025 </w:t>
      </w:r>
      <w:r w:rsidRPr="00A22001">
        <w:rPr>
          <w:rFonts w:ascii="Times New Roman" w:eastAsia="宋体" w:hAnsi="Times New Roman" w:cs="Times New Roman"/>
          <w:b/>
          <w:bCs/>
          <w:spacing w:val="6"/>
          <w:sz w:val="35"/>
          <w:szCs w:val="35"/>
        </w:rPr>
        <w:t>年度</w:t>
      </w:r>
      <w:proofErr w:type="gramEnd"/>
      <w:r w:rsidRPr="00A22001">
        <w:rPr>
          <w:rFonts w:ascii="Times New Roman" w:eastAsia="宋体" w:hAnsi="Times New Roman" w:cs="Times New Roman"/>
          <w:b/>
          <w:bCs/>
          <w:spacing w:val="6"/>
          <w:sz w:val="35"/>
          <w:szCs w:val="35"/>
        </w:rPr>
        <w:t>广东省科学技术奖公示表</w:t>
      </w:r>
    </w:p>
    <w:p w14:paraId="4F5D722E" w14:textId="1C350576" w:rsidR="0000173E" w:rsidRPr="00A22001" w:rsidRDefault="00ED7821" w:rsidP="00FA0BCC">
      <w:pPr>
        <w:spacing w:before="43" w:line="223" w:lineRule="auto"/>
        <w:jc w:val="center"/>
        <w:outlineLvl w:val="0"/>
        <w:rPr>
          <w:rFonts w:ascii="Times New Roman" w:eastAsia="宋体" w:hAnsi="Times New Roman" w:cs="Times New Roman"/>
          <w:b/>
          <w:bCs/>
          <w:spacing w:val="-35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pacing w:val="-35"/>
          <w:sz w:val="32"/>
          <w:szCs w:val="32"/>
        </w:rPr>
        <w:t>（</w:t>
      </w:r>
      <w:r w:rsidR="00A33848" w:rsidRPr="00A22001">
        <w:rPr>
          <w:rFonts w:ascii="Times New Roman" w:eastAsia="宋体" w:hAnsi="Times New Roman" w:cs="Times New Roman"/>
          <w:b/>
          <w:bCs/>
          <w:spacing w:val="-35"/>
          <w:sz w:val="32"/>
          <w:szCs w:val="32"/>
        </w:rPr>
        <w:t>科技进步奖</w:t>
      </w:r>
      <w:r>
        <w:rPr>
          <w:rFonts w:ascii="Times New Roman" w:eastAsia="宋体" w:hAnsi="Times New Roman" w:cs="Times New Roman" w:hint="eastAsia"/>
          <w:b/>
          <w:bCs/>
          <w:spacing w:val="-35"/>
          <w:sz w:val="32"/>
          <w:szCs w:val="32"/>
        </w:rPr>
        <w:t>）</w:t>
      </w:r>
    </w:p>
    <w:p w14:paraId="424F1B8D" w14:textId="77777777" w:rsidR="0000173E" w:rsidRPr="00A22001" w:rsidRDefault="0000173E">
      <w:pPr>
        <w:spacing w:before="43" w:line="224" w:lineRule="auto"/>
        <w:ind w:right="316"/>
        <w:jc w:val="right"/>
        <w:outlineLvl w:val="0"/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00173E" w:rsidRPr="00A22001" w14:paraId="3A1179A3" w14:textId="77777777">
        <w:trPr>
          <w:trHeight w:val="567"/>
        </w:trPr>
        <w:tc>
          <w:tcPr>
            <w:tcW w:w="1809" w:type="dxa"/>
            <w:vAlign w:val="center"/>
          </w:tcPr>
          <w:p w14:paraId="497A70D3" w14:textId="77777777" w:rsidR="0000173E" w:rsidRPr="00A22001" w:rsidRDefault="00A33848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  <w:t>项目名称</w:t>
            </w:r>
          </w:p>
        </w:tc>
        <w:tc>
          <w:tcPr>
            <w:tcW w:w="7938" w:type="dxa"/>
            <w:vAlign w:val="center"/>
          </w:tcPr>
          <w:p w14:paraId="7947298A" w14:textId="71C5C9C2" w:rsidR="0000173E" w:rsidRPr="00A22001" w:rsidRDefault="00374704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  <w:t>高速公路工业化智能建造关键技术及应用</w:t>
            </w:r>
          </w:p>
        </w:tc>
      </w:tr>
      <w:tr w:rsidR="0000173E" w:rsidRPr="00A22001" w14:paraId="4042D6BB" w14:textId="77777777">
        <w:trPr>
          <w:trHeight w:val="567"/>
        </w:trPr>
        <w:tc>
          <w:tcPr>
            <w:tcW w:w="1809" w:type="dxa"/>
            <w:vAlign w:val="center"/>
          </w:tcPr>
          <w:p w14:paraId="4B742846" w14:textId="77777777" w:rsidR="0000173E" w:rsidRPr="00A22001" w:rsidRDefault="00A33848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  <w:t>提名者</w:t>
            </w:r>
          </w:p>
        </w:tc>
        <w:tc>
          <w:tcPr>
            <w:tcW w:w="7938" w:type="dxa"/>
            <w:vAlign w:val="center"/>
          </w:tcPr>
          <w:p w14:paraId="4239D8E6" w14:textId="7E954891" w:rsidR="0000173E" w:rsidRPr="00A22001" w:rsidRDefault="00263B8D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  <w:t>广东省交通运输厅</w:t>
            </w:r>
          </w:p>
        </w:tc>
      </w:tr>
      <w:tr w:rsidR="0000173E" w:rsidRPr="00A22001" w14:paraId="4A20D6AA" w14:textId="77777777">
        <w:trPr>
          <w:trHeight w:hRule="exact" w:val="454"/>
        </w:trPr>
        <w:tc>
          <w:tcPr>
            <w:tcW w:w="1809" w:type="dxa"/>
            <w:vMerge w:val="restart"/>
            <w:vAlign w:val="center"/>
          </w:tcPr>
          <w:p w14:paraId="5F34A257" w14:textId="77777777" w:rsidR="0000173E" w:rsidRPr="00A22001" w:rsidRDefault="00A33848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  <w:t>主要完成单位</w:t>
            </w:r>
          </w:p>
        </w:tc>
        <w:tc>
          <w:tcPr>
            <w:tcW w:w="7938" w:type="dxa"/>
            <w:vAlign w:val="center"/>
          </w:tcPr>
          <w:p w14:paraId="0144DEB8" w14:textId="3C4116A9" w:rsidR="0000173E" w:rsidRPr="00A22001" w:rsidRDefault="006825D9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szCs w:val="21"/>
              </w:rPr>
              <w:t>广东省高速公路有限公司</w:t>
            </w:r>
          </w:p>
        </w:tc>
      </w:tr>
      <w:tr w:rsidR="0000173E" w:rsidRPr="00A22001" w14:paraId="69992AD0" w14:textId="77777777">
        <w:trPr>
          <w:trHeight w:hRule="exact" w:val="454"/>
        </w:trPr>
        <w:tc>
          <w:tcPr>
            <w:tcW w:w="1809" w:type="dxa"/>
            <w:vMerge/>
            <w:vAlign w:val="center"/>
          </w:tcPr>
          <w:p w14:paraId="68D81CD6" w14:textId="77777777" w:rsidR="0000173E" w:rsidRPr="00A22001" w:rsidRDefault="0000173E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5D72452" w14:textId="3598DFB8" w:rsidR="0000173E" w:rsidRPr="00A22001" w:rsidRDefault="006825D9" w:rsidP="006C10A6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szCs w:val="21"/>
              </w:rPr>
              <w:t>广东省交通规划设计研究院集团股份有限公司</w:t>
            </w:r>
          </w:p>
        </w:tc>
      </w:tr>
      <w:tr w:rsidR="0000173E" w:rsidRPr="00A22001" w14:paraId="5276E54E" w14:textId="77777777">
        <w:trPr>
          <w:trHeight w:hRule="exact" w:val="454"/>
        </w:trPr>
        <w:tc>
          <w:tcPr>
            <w:tcW w:w="1809" w:type="dxa"/>
            <w:vMerge/>
            <w:vAlign w:val="center"/>
          </w:tcPr>
          <w:p w14:paraId="02FB8537" w14:textId="77777777" w:rsidR="0000173E" w:rsidRPr="00A22001" w:rsidRDefault="0000173E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06324B14" w14:textId="7153F27A" w:rsidR="0000173E" w:rsidRPr="00A22001" w:rsidRDefault="006825D9" w:rsidP="006C10A6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szCs w:val="21"/>
              </w:rPr>
              <w:t>保利长大工程有限公司</w:t>
            </w:r>
          </w:p>
        </w:tc>
      </w:tr>
      <w:tr w:rsidR="0000173E" w:rsidRPr="00A22001" w14:paraId="182D8220" w14:textId="77777777">
        <w:trPr>
          <w:trHeight w:hRule="exact" w:val="454"/>
        </w:trPr>
        <w:tc>
          <w:tcPr>
            <w:tcW w:w="1809" w:type="dxa"/>
            <w:vMerge/>
            <w:vAlign w:val="center"/>
          </w:tcPr>
          <w:p w14:paraId="6F9573B2" w14:textId="77777777" w:rsidR="0000173E" w:rsidRPr="00A22001" w:rsidRDefault="0000173E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3845E96" w14:textId="6A6088E6" w:rsidR="0000173E" w:rsidRPr="00A22001" w:rsidRDefault="006C10A6" w:rsidP="006C10A6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szCs w:val="21"/>
              </w:rPr>
              <w:t>中铁十一局集团有限公司</w:t>
            </w:r>
          </w:p>
        </w:tc>
      </w:tr>
      <w:tr w:rsidR="0000173E" w:rsidRPr="00A22001" w14:paraId="2474BB1F" w14:textId="77777777">
        <w:trPr>
          <w:trHeight w:hRule="exact" w:val="454"/>
        </w:trPr>
        <w:tc>
          <w:tcPr>
            <w:tcW w:w="1809" w:type="dxa"/>
            <w:vMerge/>
            <w:vAlign w:val="center"/>
          </w:tcPr>
          <w:p w14:paraId="0A859392" w14:textId="77777777" w:rsidR="0000173E" w:rsidRPr="00A22001" w:rsidRDefault="0000173E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17AF0CD" w14:textId="7B722D32" w:rsidR="0000173E" w:rsidRPr="00A22001" w:rsidRDefault="006C10A6" w:rsidP="006C10A6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szCs w:val="21"/>
              </w:rPr>
              <w:t>同济大学</w:t>
            </w:r>
          </w:p>
        </w:tc>
      </w:tr>
      <w:tr w:rsidR="0000173E" w:rsidRPr="00A22001" w14:paraId="4AAA5497" w14:textId="77777777">
        <w:trPr>
          <w:trHeight w:hRule="exact" w:val="454"/>
        </w:trPr>
        <w:tc>
          <w:tcPr>
            <w:tcW w:w="1809" w:type="dxa"/>
            <w:vMerge/>
            <w:vAlign w:val="center"/>
          </w:tcPr>
          <w:p w14:paraId="14217DE7" w14:textId="77777777" w:rsidR="0000173E" w:rsidRPr="00A22001" w:rsidRDefault="0000173E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63E7B226" w14:textId="54B00580" w:rsidR="0000173E" w:rsidRPr="00A22001" w:rsidRDefault="006C10A6" w:rsidP="006C10A6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szCs w:val="21"/>
              </w:rPr>
              <w:t>招商局重庆交通科研设计院有限公司</w:t>
            </w:r>
          </w:p>
        </w:tc>
      </w:tr>
      <w:tr w:rsidR="0000173E" w:rsidRPr="00A22001" w14:paraId="3CC44D71" w14:textId="77777777">
        <w:trPr>
          <w:trHeight w:hRule="exact" w:val="454"/>
        </w:trPr>
        <w:tc>
          <w:tcPr>
            <w:tcW w:w="1809" w:type="dxa"/>
            <w:vMerge/>
            <w:vAlign w:val="center"/>
          </w:tcPr>
          <w:p w14:paraId="0DD5F1A1" w14:textId="77777777" w:rsidR="0000173E" w:rsidRPr="00A22001" w:rsidRDefault="0000173E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A60A258" w14:textId="1D26D99C" w:rsidR="0000173E" w:rsidRPr="00A22001" w:rsidRDefault="006C10A6" w:rsidP="006C10A6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szCs w:val="21"/>
              </w:rPr>
              <w:t>北京华路安交通科技有限公司</w:t>
            </w:r>
          </w:p>
        </w:tc>
      </w:tr>
      <w:tr w:rsidR="00072A7C" w:rsidRPr="00A22001" w14:paraId="01753458" w14:textId="77777777">
        <w:trPr>
          <w:trHeight w:val="567"/>
        </w:trPr>
        <w:tc>
          <w:tcPr>
            <w:tcW w:w="1809" w:type="dxa"/>
            <w:vMerge w:val="restart"/>
            <w:vAlign w:val="center"/>
          </w:tcPr>
          <w:p w14:paraId="4C69CCE6" w14:textId="77777777" w:rsidR="00072A7C" w:rsidRPr="00A22001" w:rsidRDefault="00072A7C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  <w:p w14:paraId="11E66D9F" w14:textId="77777777" w:rsidR="00072A7C" w:rsidRPr="00A22001" w:rsidRDefault="00072A7C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  <w:t>主要完成人</w:t>
            </w:r>
          </w:p>
          <w:p w14:paraId="6ACA452C" w14:textId="50082CFA" w:rsidR="00072A7C" w:rsidRPr="00A22001" w:rsidRDefault="00072A7C" w:rsidP="005C65B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  <w:t>（职称、完成单位、工作单位）</w:t>
            </w:r>
          </w:p>
        </w:tc>
        <w:tc>
          <w:tcPr>
            <w:tcW w:w="7938" w:type="dxa"/>
            <w:vAlign w:val="center"/>
          </w:tcPr>
          <w:p w14:paraId="6CCCA224" w14:textId="0FF200F7" w:rsidR="00072A7C" w:rsidRPr="00A22001" w:rsidRDefault="00072A7C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szCs w:val="21"/>
              </w:rPr>
              <w:t>1</w:t>
            </w:r>
            <w:proofErr w:type="gramStart"/>
            <w:r w:rsidRPr="00A22001"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余国红</w:t>
            </w:r>
            <w:proofErr w:type="gramEnd"/>
            <w:r w:rsidRPr="00A22001">
              <w:rPr>
                <w:rFonts w:ascii="Times New Roman" w:eastAsia="宋体" w:hAnsi="Times New Roman" w:cs="Times New Roman"/>
                <w:szCs w:val="21"/>
              </w:rPr>
              <w:t>（正高级工程师、广东省高速公路有限公司、广东省高速公路有限公司、项目总负责人，本项目总体技术路线设计者、研究方法提出者、研究内容实施者。创新点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的主要完成者。代表性成果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的主要完成人）</w:t>
            </w:r>
          </w:p>
        </w:tc>
      </w:tr>
      <w:tr w:rsidR="00072A7C" w:rsidRPr="00A22001" w14:paraId="0C006FCC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0865D1CA" w14:textId="5B50F8E8" w:rsidR="00072A7C" w:rsidRPr="00A22001" w:rsidRDefault="00072A7C" w:rsidP="005C65B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52DE03D" w14:textId="217B3968" w:rsidR="00072A7C" w:rsidRPr="00A22001" w:rsidRDefault="00072A7C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2</w:t>
            </w: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 xml:space="preserve">. </w:t>
            </w:r>
            <w:r w:rsidRPr="00A22001">
              <w:rPr>
                <w:rFonts w:ascii="Times New Roman" w:eastAsia="宋体" w:hAnsi="Times New Roman" w:cs="Times New Roman"/>
                <w:spacing w:val="-3"/>
                <w:szCs w:val="21"/>
              </w:rPr>
              <w:t>陈达章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（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正高级工程师、广东省高速公路有限公司、广东省高速公路有限公司、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创新点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1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3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的主要完成人，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代表性成果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）</w:t>
            </w:r>
          </w:p>
        </w:tc>
      </w:tr>
      <w:tr w:rsidR="00072A7C" w:rsidRPr="00A22001" w14:paraId="160B5CD1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4ACD60D4" w14:textId="77777777" w:rsidR="00072A7C" w:rsidRPr="00A22001" w:rsidRDefault="00072A7C" w:rsidP="005C65B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408860C" w14:textId="661B8461" w:rsidR="00072A7C" w:rsidRPr="00A22001" w:rsidRDefault="00072A7C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3</w:t>
            </w: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 xml:space="preserve">. </w:t>
            </w:r>
            <w:r w:rsidRPr="00A22001">
              <w:rPr>
                <w:rFonts w:ascii="Times New Roman" w:eastAsia="宋体" w:hAnsi="Times New Roman" w:cs="Times New Roman"/>
                <w:spacing w:val="-3"/>
                <w:szCs w:val="21"/>
              </w:rPr>
              <w:t>邱志雄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（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正高级工程师、广东省高速公路有限公司、广东省高速公路有限公司、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创新点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1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的主要完成人，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代表性成果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的主要完成人，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代表性论文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1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的主要完成人）</w:t>
            </w:r>
          </w:p>
        </w:tc>
      </w:tr>
      <w:tr w:rsidR="00072A7C" w:rsidRPr="00A22001" w14:paraId="637EBFEA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4CF48B54" w14:textId="77777777" w:rsidR="00072A7C" w:rsidRPr="00A22001" w:rsidRDefault="00072A7C" w:rsidP="005C65B2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C91E157" w14:textId="46F22869" w:rsidR="00072A7C" w:rsidRPr="00A22001" w:rsidRDefault="00072A7C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4</w:t>
            </w: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 xml:space="preserve">. </w:t>
            </w:r>
            <w:r w:rsidRPr="00A22001">
              <w:rPr>
                <w:rFonts w:ascii="Times New Roman" w:eastAsia="宋体" w:hAnsi="Times New Roman" w:cs="Times New Roman"/>
                <w:spacing w:val="-3"/>
                <w:szCs w:val="21"/>
              </w:rPr>
              <w:t>陈长万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（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高级工程师、广东省高速公路有限公司、广东省高速公路有限公司、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创新点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1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3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的主要完成人，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代表性成果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）</w:t>
            </w:r>
          </w:p>
        </w:tc>
      </w:tr>
      <w:tr w:rsidR="00072A7C" w:rsidRPr="00A22001" w14:paraId="342902FD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109550C6" w14:textId="77777777" w:rsidR="00072A7C" w:rsidRPr="00A22001" w:rsidRDefault="00072A7C" w:rsidP="00C22B8D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B486A76" w14:textId="6D93F67D" w:rsidR="00072A7C" w:rsidRPr="00A22001" w:rsidRDefault="00072A7C" w:rsidP="00C22B8D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5</w:t>
            </w: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 xml:space="preserve">. </w:t>
            </w:r>
            <w:r w:rsidRPr="00A22001">
              <w:rPr>
                <w:rFonts w:ascii="Times New Roman" w:eastAsia="宋体" w:hAnsi="Times New Roman" w:cs="Times New Roman"/>
                <w:spacing w:val="-3"/>
                <w:szCs w:val="21"/>
              </w:rPr>
              <w:t>邓</w:t>
            </w:r>
            <w:proofErr w:type="gramEnd"/>
            <w:r w:rsidRPr="00A22001">
              <w:rPr>
                <w:rFonts w:ascii="Times New Roman" w:eastAsia="宋体" w:hAnsi="Times New Roman" w:cs="Times New Roman"/>
                <w:spacing w:val="-3"/>
                <w:szCs w:val="21"/>
              </w:rPr>
              <w:t>文豪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（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高级工程师、保利长大工程有限公司、保利长大工程有限公司、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创新点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1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3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的主要完成人，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代表性成果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）</w:t>
            </w:r>
          </w:p>
        </w:tc>
      </w:tr>
      <w:tr w:rsidR="00072A7C" w:rsidRPr="00A22001" w14:paraId="66D29440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246480C0" w14:textId="77777777" w:rsidR="00072A7C" w:rsidRPr="00A22001" w:rsidRDefault="00072A7C" w:rsidP="00D530D8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EABFB40" w14:textId="3836DDF3" w:rsidR="00072A7C" w:rsidRPr="00A22001" w:rsidRDefault="00072A7C" w:rsidP="00D530D8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6</w:t>
            </w: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 xml:space="preserve">. </w:t>
            </w:r>
            <w:r w:rsidRPr="00A22001">
              <w:rPr>
                <w:rFonts w:ascii="Times New Roman" w:eastAsia="宋体" w:hAnsi="Times New Roman" w:cs="Times New Roman"/>
                <w:spacing w:val="-3"/>
                <w:szCs w:val="21"/>
              </w:rPr>
              <w:t>黄国清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（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正高级工程师、广东省交通规划设计研究院集团股份有限公司、广东省交通规划设计研究院集团股份有限公司、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创新点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的主要完成人，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代表性成果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）</w:t>
            </w:r>
          </w:p>
        </w:tc>
      </w:tr>
      <w:tr w:rsidR="00072A7C" w:rsidRPr="00A22001" w14:paraId="6337D403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378E3876" w14:textId="77777777" w:rsidR="00072A7C" w:rsidRPr="00A22001" w:rsidRDefault="00072A7C" w:rsidP="00274360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6618DF35" w14:textId="5D82C3FF" w:rsidR="00072A7C" w:rsidRPr="00A22001" w:rsidRDefault="00072A7C" w:rsidP="00274360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7</w:t>
            </w: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 xml:space="preserve">. </w:t>
            </w:r>
            <w:r w:rsidRPr="00A22001">
              <w:rPr>
                <w:rFonts w:ascii="Times New Roman" w:eastAsia="宋体" w:hAnsi="Times New Roman" w:cs="Times New Roman"/>
                <w:spacing w:val="-3"/>
                <w:szCs w:val="21"/>
              </w:rPr>
              <w:t>尹道林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（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高级工程师、中铁十一局集团有限公司、中铁十一局集团有限公司、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创新点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1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的主要完成人，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代表性成果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）</w:t>
            </w:r>
          </w:p>
        </w:tc>
      </w:tr>
      <w:tr w:rsidR="00072A7C" w:rsidRPr="00A22001" w14:paraId="619BC216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6FCD562C" w14:textId="77777777" w:rsidR="00072A7C" w:rsidRPr="00A22001" w:rsidRDefault="00072A7C" w:rsidP="00274360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36FC315" w14:textId="7190FD7E" w:rsidR="00072A7C" w:rsidRPr="00A22001" w:rsidRDefault="00072A7C" w:rsidP="00274360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8</w:t>
            </w: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 xml:space="preserve">. </w:t>
            </w:r>
            <w:r w:rsidRPr="00A22001">
              <w:rPr>
                <w:rFonts w:ascii="Times New Roman" w:eastAsia="宋体" w:hAnsi="Times New Roman" w:cs="Times New Roman"/>
                <w:spacing w:val="-3"/>
                <w:szCs w:val="21"/>
              </w:rPr>
              <w:t>宋军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（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高级工程师、同济大学、同济大学、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创新点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的主要完成人，代表性论文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）</w:t>
            </w:r>
          </w:p>
        </w:tc>
      </w:tr>
      <w:tr w:rsidR="00072A7C" w:rsidRPr="00A22001" w14:paraId="6198F4CA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2F71AE72" w14:textId="77777777" w:rsidR="00072A7C" w:rsidRPr="00A22001" w:rsidRDefault="00072A7C" w:rsidP="00274360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73E06D5" w14:textId="09E194DB" w:rsidR="00072A7C" w:rsidRPr="00A22001" w:rsidRDefault="00072A7C" w:rsidP="00274360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9</w:t>
            </w: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 xml:space="preserve">. </w:t>
            </w:r>
            <w:r w:rsidRPr="00A22001">
              <w:rPr>
                <w:rFonts w:ascii="Times New Roman" w:eastAsia="宋体" w:hAnsi="Times New Roman" w:cs="Times New Roman"/>
                <w:spacing w:val="-3"/>
                <w:szCs w:val="21"/>
              </w:rPr>
              <w:t>江星宏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（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研究员、招商局重庆交通科研设计院有限公司、招商局重庆交通科研设计院有限公司、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创新点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3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的主要完成人，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代表性成果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的主要完成人，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代表性论文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）</w:t>
            </w:r>
          </w:p>
        </w:tc>
      </w:tr>
      <w:tr w:rsidR="00072A7C" w:rsidRPr="00A22001" w14:paraId="5C0EAEB3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07CDA900" w14:textId="442968F7" w:rsidR="00072A7C" w:rsidRPr="00A22001" w:rsidRDefault="00072A7C" w:rsidP="00C22B8D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77D907D7" w14:textId="3AFBC39F" w:rsidR="00072A7C" w:rsidRPr="00A22001" w:rsidRDefault="00072A7C" w:rsidP="00C22B8D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10</w:t>
            </w: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 xml:space="preserve">. </w:t>
            </w:r>
            <w:r w:rsidRPr="00A22001">
              <w:rPr>
                <w:rFonts w:ascii="Times New Roman" w:eastAsia="宋体" w:hAnsi="Times New Roman" w:cs="Times New Roman"/>
                <w:spacing w:val="-3"/>
                <w:szCs w:val="21"/>
              </w:rPr>
              <w:t>卢绍鸿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（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正高级工程师、广东省交通规划设计研究院集团股份有限公司、广东省交通规划设计研究院集团股份有限公司、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创新点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的主要完成人，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代表性成果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）</w:t>
            </w:r>
          </w:p>
        </w:tc>
      </w:tr>
      <w:tr w:rsidR="00072A7C" w:rsidRPr="00A22001" w14:paraId="237729D7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700A0099" w14:textId="77777777" w:rsidR="00072A7C" w:rsidRPr="00A22001" w:rsidRDefault="00072A7C" w:rsidP="00C22B8D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AC5DB34" w14:textId="04C5BC58" w:rsidR="00072A7C" w:rsidRPr="00A22001" w:rsidRDefault="00072A7C" w:rsidP="00C22B8D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pacing w:val="-2"/>
                <w:szCs w:val="21"/>
              </w:rPr>
              <w:t xml:space="preserve">11 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2"/>
                <w:szCs w:val="21"/>
              </w:rPr>
              <w:t>石雪飞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同济大学、同济大学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创新点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的主要完成人，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代表性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论文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A22001">
              <w:rPr>
                <w:rFonts w:ascii="Times New Roman" w:eastAsia="宋体" w:hAnsi="Times New Roman" w:cs="Times New Roman"/>
                <w:szCs w:val="21"/>
              </w:rPr>
              <w:t>的主要完成人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-2"/>
                <w:szCs w:val="21"/>
              </w:rPr>
              <w:t>）</w:t>
            </w:r>
          </w:p>
        </w:tc>
      </w:tr>
      <w:tr w:rsidR="00C22B8D" w:rsidRPr="00A22001" w14:paraId="27E54C35" w14:textId="77777777">
        <w:trPr>
          <w:trHeight w:val="567"/>
        </w:trPr>
        <w:tc>
          <w:tcPr>
            <w:tcW w:w="1809" w:type="dxa"/>
            <w:vMerge w:val="restart"/>
            <w:vAlign w:val="center"/>
          </w:tcPr>
          <w:p w14:paraId="57F02D6F" w14:textId="77777777" w:rsidR="00C22B8D" w:rsidRPr="00A22001" w:rsidRDefault="00C22B8D" w:rsidP="00C22B8D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  <w:t>代表性论文</w:t>
            </w:r>
          </w:p>
          <w:p w14:paraId="340BE8CC" w14:textId="77777777" w:rsidR="00C22B8D" w:rsidRPr="00A22001" w:rsidRDefault="00C22B8D" w:rsidP="00C22B8D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  <w:t>专著目录</w:t>
            </w:r>
          </w:p>
        </w:tc>
        <w:tc>
          <w:tcPr>
            <w:tcW w:w="7938" w:type="dxa"/>
            <w:vAlign w:val="center"/>
          </w:tcPr>
          <w:p w14:paraId="47EE9C0C" w14:textId="3E86DAF2" w:rsidR="00C22B8D" w:rsidRPr="00A22001" w:rsidRDefault="00C22B8D" w:rsidP="00C22B8D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52"/>
                <w:szCs w:val="21"/>
              </w:rPr>
              <w:t>文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1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：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&lt;</w:t>
            </w:r>
            <w:r w:rsidR="00760C6C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采用带锚固板竖向钢筋的预应力混凝土</w:t>
            </w:r>
            <w:r w:rsidR="00760C6C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T</w:t>
            </w:r>
            <w:r w:rsidR="00760C6C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梁受剪性能研究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760C6C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土木工程学报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760C6C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proofErr w:type="gramStart"/>
            <w:r w:rsidR="00760C6C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, 56</w:t>
            </w:r>
            <w:proofErr w:type="gramEnd"/>
            <w:r w:rsidR="00760C6C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:110-121</w:t>
            </w: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, </w:t>
            </w:r>
            <w:r w:rsidR="00760C6C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2023-12-1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D93C91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石雪飞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D93C91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苏昶、邱志雄、孙向东、</w:t>
            </w:r>
            <w:proofErr w:type="gramStart"/>
            <w:r w:rsidR="00D93C91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宋军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</w:p>
        </w:tc>
      </w:tr>
      <w:tr w:rsidR="00C22B8D" w:rsidRPr="00A22001" w14:paraId="4ABCC59B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40377CF7" w14:textId="77777777" w:rsidR="00C22B8D" w:rsidRPr="00A22001" w:rsidRDefault="00C22B8D" w:rsidP="00C22B8D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2BC1F410" w14:textId="638F9AC4" w:rsidR="00C22B8D" w:rsidRPr="00A22001" w:rsidRDefault="00C22B8D" w:rsidP="00C22B8D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52"/>
                <w:szCs w:val="21"/>
              </w:rPr>
              <w:t>文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2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：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&lt;</w:t>
            </w:r>
            <w:r w:rsidR="00507441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Unveiling the relationship between rebar pull-out test loading methods and obtained bond strength results in UHPC for better test design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Structures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507441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2025</w:t>
            </w:r>
            <w:proofErr w:type="gramStart"/>
            <w:r w:rsidR="00507441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, 71</w:t>
            </w:r>
            <w:proofErr w:type="gramEnd"/>
            <w:r w:rsidR="00507441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, 108022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507441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2024-12-26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7F1A4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许琪、</w:t>
            </w:r>
            <w:r w:rsidR="00694F3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徐梓齐、</w:t>
            </w:r>
            <w:r w:rsidR="00072A7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石雪飞</w:t>
            </w:r>
            <w:r w:rsidR="00507441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、邱志雄、彭佳伟、</w:t>
            </w:r>
            <w:proofErr w:type="gramStart"/>
            <w:r w:rsidR="00507441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宋军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</w:p>
        </w:tc>
      </w:tr>
      <w:tr w:rsidR="002C5BF7" w:rsidRPr="00A22001" w14:paraId="460472DF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0C3BA1D2" w14:textId="77777777" w:rsidR="002C5BF7" w:rsidRPr="00A22001" w:rsidRDefault="002C5BF7" w:rsidP="002C5BF7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66BB99B4" w14:textId="38A0D914" w:rsidR="002C5BF7" w:rsidRPr="00A22001" w:rsidRDefault="002C5BF7" w:rsidP="002C5BF7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52"/>
                <w:szCs w:val="21"/>
              </w:rPr>
              <w:t>文</w:t>
            </w:r>
            <w:r w:rsidR="00E15AF9"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3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：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&lt;</w:t>
            </w:r>
            <w:r w:rsidR="00E15AF9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Material Performance of Anti-differential Disturbance Concrete Based on the Vehicle–Bridge Coupling Vibration Theory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E15AF9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Buildings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E15AF9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2023</w:t>
            </w:r>
            <w:proofErr w:type="gramStart"/>
            <w:r w:rsidR="00E15AF9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, 23</w:t>
            </w:r>
            <w:proofErr w:type="gramEnd"/>
            <w:r w:rsidR="00E15AF9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, 1486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E15AF9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2023-07-08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E15AF9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宋军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E15AF9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曾过生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E15AF9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石雪飞、</w:t>
            </w:r>
            <w:proofErr w:type="gramStart"/>
            <w:r w:rsidR="00E15AF9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朱超宇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</w:p>
        </w:tc>
      </w:tr>
      <w:tr w:rsidR="00C22B8D" w:rsidRPr="00A22001" w14:paraId="18313F31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78988ADD" w14:textId="77777777" w:rsidR="00C22B8D" w:rsidRPr="00A22001" w:rsidRDefault="00C22B8D" w:rsidP="00C22B8D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0F144895" w14:textId="672249BC" w:rsidR="00C22B8D" w:rsidRPr="00A22001" w:rsidRDefault="00C22B8D" w:rsidP="00C22B8D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论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52"/>
                <w:szCs w:val="21"/>
              </w:rPr>
              <w:t>文</w:t>
            </w:r>
            <w:r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4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：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pacing w:val="2"/>
                <w:szCs w:val="21"/>
              </w:rPr>
              <w:t>&lt;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Comparative analysis and application of a new stability model for the tunnel face with Mogi-coulomb criterion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Geomechanics and Geophysics for Geo-Energy and Geo-Resources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2024</w:t>
            </w:r>
            <w:proofErr w:type="gramStart"/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, 10:19</w:t>
            </w:r>
            <w:proofErr w:type="gramEnd"/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、江星宏、陈军超、车正禄、宋祺龙、宋文远、</w:t>
            </w:r>
            <w:proofErr w:type="gramStart"/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苏凯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</w:p>
        </w:tc>
      </w:tr>
      <w:tr w:rsidR="00C22B8D" w:rsidRPr="00A22001" w14:paraId="26A6D98C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33B79EBE" w14:textId="77777777" w:rsidR="00C22B8D" w:rsidRPr="00A22001" w:rsidRDefault="00C22B8D" w:rsidP="00C22B8D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2651AEAD" w14:textId="0C33A3D6" w:rsidR="00C22B8D" w:rsidRPr="00A22001" w:rsidRDefault="00C22B8D" w:rsidP="00C22B8D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论文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：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&lt;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Single Image Defogging Method Based on Image Patch Decomposition and Multi-Exposure Image Fusion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Frontiers in Neurorobotics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2021</w:t>
            </w:r>
            <w:proofErr w:type="gramStart"/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, 15</w:t>
            </w:r>
            <w:proofErr w:type="gramEnd"/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, 700483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2021-08-07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李科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刘丘卓、罗雅琴、</w:t>
            </w:r>
            <w:proofErr w:type="gramStart"/>
            <w:r w:rsidR="002C5BF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江星宏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</w:p>
        </w:tc>
      </w:tr>
      <w:tr w:rsidR="00CB00BE" w:rsidRPr="00A22001" w14:paraId="6226A69D" w14:textId="77777777" w:rsidTr="00982F23">
        <w:trPr>
          <w:trHeight w:val="567"/>
        </w:trPr>
        <w:tc>
          <w:tcPr>
            <w:tcW w:w="1809" w:type="dxa"/>
            <w:vMerge w:val="restart"/>
            <w:vAlign w:val="center"/>
          </w:tcPr>
          <w:p w14:paraId="70F40862" w14:textId="77777777" w:rsidR="00CB00BE" w:rsidRPr="00A22001" w:rsidRDefault="00CB00BE" w:rsidP="00CB00BE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  <w:r w:rsidRPr="00A22001"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  <w:t>知识产权名称</w:t>
            </w:r>
          </w:p>
        </w:tc>
        <w:tc>
          <w:tcPr>
            <w:tcW w:w="7938" w:type="dxa"/>
          </w:tcPr>
          <w:p w14:paraId="5CF29ABA" w14:textId="35536D74" w:rsidR="00CB00BE" w:rsidRPr="00A22001" w:rsidRDefault="00CB00BE" w:rsidP="00CB00BE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1 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发明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专利：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&lt;</w:t>
            </w:r>
            <w:r w:rsidR="001A4BE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一种多跨式连续作业墩梁一体化架桥机及其使用</w:t>
            </w:r>
            <w:proofErr w:type="gramStart"/>
            <w:r w:rsidR="001A4BE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方法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1A4BE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ZL 2023 1 1535781.X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1A4BE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李华生，邓文豪，胡典亮，杨兴义，王鹏，邹泽渝，林超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1A4BE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广东省高速公路有限公司，保利长大工程有限公司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CB00BE" w:rsidRPr="00A22001" w14:paraId="1FAE9C25" w14:textId="77777777" w:rsidTr="00982F23">
        <w:trPr>
          <w:trHeight w:val="567"/>
        </w:trPr>
        <w:tc>
          <w:tcPr>
            <w:tcW w:w="1809" w:type="dxa"/>
            <w:vMerge/>
            <w:vAlign w:val="center"/>
          </w:tcPr>
          <w:p w14:paraId="710B84B3" w14:textId="77777777" w:rsidR="00CB00BE" w:rsidRPr="00A22001" w:rsidRDefault="00CB00BE" w:rsidP="00CB00BE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</w:tcPr>
          <w:p w14:paraId="61EEC2A8" w14:textId="53DD69E3" w:rsidR="00CB00BE" w:rsidRPr="00A22001" w:rsidRDefault="00CB00BE" w:rsidP="00CB00BE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2 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发明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专利：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&lt;</w:t>
            </w:r>
            <w:r w:rsidR="000D17AA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一种复杂地质下大直径预制管桩施工结构及施工</w:t>
            </w:r>
            <w:proofErr w:type="gramStart"/>
            <w:r w:rsidR="000D17AA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方法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0D17AA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ZL 2023 1 1240498.4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0D17AA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邱志雄，邓文豪，刘敏，李华生，林文朴，何力，杨兴义，张磊，胡典亮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0D17AA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广东省高速公路有限公司，保利长大工程有限公司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C22B8D" w:rsidRPr="00A22001" w14:paraId="7DA51406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55416D2A" w14:textId="77777777" w:rsidR="00C22B8D" w:rsidRPr="00A22001" w:rsidRDefault="00C22B8D" w:rsidP="00C22B8D">
            <w:pPr>
              <w:widowControl/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496CCA4" w14:textId="281C1E93" w:rsidR="00C22B8D" w:rsidRPr="00A22001" w:rsidRDefault="00C22B8D" w:rsidP="00C22B8D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3 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发明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专利：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&lt;</w:t>
            </w:r>
            <w:r w:rsidR="009F596B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一种集装箱式</w:t>
            </w:r>
            <w:r w:rsidR="009F596B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UHPC</w:t>
            </w:r>
            <w:r w:rsidR="009F596B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搅拌</w:t>
            </w:r>
            <w:proofErr w:type="gramStart"/>
            <w:r w:rsidR="009F596B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设备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9F596B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ZL 2023 1 1535779.2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9F596B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陈长万，林文朴，杨兴义，胡典亮，王鹏，邹泽渝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9F596B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广东省高速公路有限公司，保利长大工程有限公司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C22B8D" w:rsidRPr="00A22001" w14:paraId="1175E521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370AD33F" w14:textId="77777777" w:rsidR="00C22B8D" w:rsidRPr="00A22001" w:rsidRDefault="00C22B8D" w:rsidP="00C22B8D">
            <w:pPr>
              <w:widowControl/>
              <w:autoSpaceDE w:val="0"/>
              <w:autoSpaceDN w:val="0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DAB58AE" w14:textId="2E4E9C1D" w:rsidR="00C22B8D" w:rsidRPr="00A22001" w:rsidRDefault="00C22B8D" w:rsidP="00C22B8D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4 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发明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专利：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&lt;</w:t>
            </w:r>
            <w:r w:rsidR="000E40F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混凝土护栏预制薄板结构及其再利用施工</w:t>
            </w:r>
            <w:proofErr w:type="gramStart"/>
            <w:r w:rsidR="000E40F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方法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0E40F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ZL 2021 1 0469443.5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0E40F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闫书明，邓宝，王新，杨福宇，龚帅，亢寒晶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0E40F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北京华路安交通科技有限公司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C22B8D" w:rsidRPr="00A22001" w14:paraId="6FCCA6AB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738B77B7" w14:textId="77777777" w:rsidR="00C22B8D" w:rsidRPr="00A22001" w:rsidRDefault="00C22B8D" w:rsidP="00C22B8D">
            <w:pPr>
              <w:widowControl/>
              <w:autoSpaceDE w:val="0"/>
              <w:autoSpaceDN w:val="0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87C9E2B" w14:textId="6A226CA8" w:rsidR="00C22B8D" w:rsidRPr="00A22001" w:rsidRDefault="00C22B8D" w:rsidP="00C22B8D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5 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发明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专利：</w:t>
            </w:r>
            <w:r w:rsidR="000E40F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&lt;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一种利于大型机械化施工的双侧壁导坑法开挖工</w:t>
            </w:r>
            <w:proofErr w:type="gramStart"/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法</w:t>
            </w:r>
            <w:r w:rsidR="000E40F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  <w:r w:rsidR="000E40F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ZL 2022 1 0597920.0</w:t>
            </w:r>
            <w:r w:rsidR="000E40F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邱志雄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尹道林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李行利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刘敏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黄哲学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徐腾辉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徐光烈</w:t>
            </w:r>
            <w:r w:rsidR="000E40F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中铁十一局集团有限公司；中铁十一局集团第四工程有限公司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广东省高速公路有限公司</w:t>
            </w:r>
            <w:r w:rsidR="000E40F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C22B8D" w:rsidRPr="00A22001" w14:paraId="37D8F1F8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5BFC3CD0" w14:textId="77777777" w:rsidR="00C22B8D" w:rsidRPr="00A22001" w:rsidRDefault="00C22B8D" w:rsidP="00C22B8D">
            <w:pPr>
              <w:widowControl/>
              <w:autoSpaceDE w:val="0"/>
              <w:autoSpaceDN w:val="0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76B5CF27" w14:textId="55AB3407" w:rsidR="00C22B8D" w:rsidRPr="00A22001" w:rsidRDefault="00C22B8D" w:rsidP="00C22B8D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6 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发明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专利：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&lt;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一种智能制造梁场自动化生产</w:t>
            </w:r>
            <w:proofErr w:type="gramStart"/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工艺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ZL 2024 1 0206977.2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刘志峰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邓文豪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苏年就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林文朴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胡典亮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保利长大工程有限公司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C22B8D" w:rsidRPr="00A22001" w14:paraId="1E3CEB06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7EB55463" w14:textId="77777777" w:rsidR="00C22B8D" w:rsidRPr="00A22001" w:rsidRDefault="00C22B8D" w:rsidP="00C22B8D">
            <w:pPr>
              <w:widowControl/>
              <w:autoSpaceDE w:val="0"/>
              <w:autoSpaceDN w:val="0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0D73602A" w14:textId="5FE65C05" w:rsidR="00C22B8D" w:rsidRPr="00A22001" w:rsidRDefault="00C22B8D" w:rsidP="00DC65EE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7 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发明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专利：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&lt;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一种无人工振捣的大型预制构件生产</w:t>
            </w:r>
            <w:proofErr w:type="gramStart"/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流水线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ZL 2023 1 1240506.5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邱志雄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邓文豪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李华生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王鹏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林文朴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杨兴义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何力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张磊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胡典亮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广东省高速公路有限公司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保利长大工程有限公司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C22B8D" w:rsidRPr="00A22001" w14:paraId="7D37D686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22110EC3" w14:textId="77777777" w:rsidR="00C22B8D" w:rsidRPr="00A22001" w:rsidRDefault="00C22B8D" w:rsidP="00C22B8D">
            <w:pPr>
              <w:widowControl/>
              <w:autoSpaceDE w:val="0"/>
              <w:autoSpaceDN w:val="0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0370108E" w14:textId="123B6C67" w:rsidR="00C22B8D" w:rsidRPr="00A22001" w:rsidRDefault="00C22B8D" w:rsidP="00DC65EE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8 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发明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专利：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&lt;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一种利用综合物探技术的仰拱质量检测方法及</w:t>
            </w:r>
            <w:proofErr w:type="gramStart"/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系统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ZL 2018 1 0457856.X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、刘秋卓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李科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丁沿浩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李文锋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郭鸿雁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江星宏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张琦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胡学兵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招商局重庆交通科研设计院有限公司</w:t>
            </w:r>
            <w:r w:rsidR="00CD5186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C22B8D" w:rsidRPr="00A22001" w14:paraId="75B781CE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622DC2B2" w14:textId="77777777" w:rsidR="00C22B8D" w:rsidRPr="00A22001" w:rsidRDefault="00C22B8D" w:rsidP="00C22B8D">
            <w:pPr>
              <w:widowControl/>
              <w:autoSpaceDE w:val="0"/>
              <w:autoSpaceDN w:val="0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109315C9" w14:textId="31901DA8" w:rsidR="00C22B8D" w:rsidRPr="00A22001" w:rsidRDefault="00C22B8D" w:rsidP="00C22B8D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标准</w:t>
            </w:r>
            <w:proofErr w:type="gramEnd"/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：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&lt;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高速公路改扩建工程设计</w:t>
            </w:r>
            <w:proofErr w:type="gramStart"/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规范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DB44/T 2689-2025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、余国红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张晟斌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陈达章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邱志雄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郭昱葵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庄稼丰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卢绍鸿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杨明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江星宏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朱玉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李善强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袁怡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张世平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刘庆元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高洪波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宋军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陈亚振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刘敏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黄建峰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何江陵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牟太平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刘新舟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洪旋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陈德华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张磊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何斌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黄昊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曾文博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李昕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胡祖敏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陈阳丽、广东省高速公路有限公司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中交第二公路勘察设计研究院有限公司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广东省交通规划设计研究院集团股份有限公司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招商局重庆交通科研设计院有限公司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广东华路交通科技有限公司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中铁西北科研院有限公司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同济大学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DC65EE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清华大学）</w:t>
            </w:r>
          </w:p>
        </w:tc>
      </w:tr>
      <w:tr w:rsidR="00C22B8D" w:rsidRPr="00A22001" w14:paraId="41E2399A" w14:textId="77777777">
        <w:trPr>
          <w:trHeight w:val="567"/>
        </w:trPr>
        <w:tc>
          <w:tcPr>
            <w:tcW w:w="1809" w:type="dxa"/>
            <w:vMerge/>
            <w:vAlign w:val="center"/>
          </w:tcPr>
          <w:p w14:paraId="3EEA7654" w14:textId="77777777" w:rsidR="00C22B8D" w:rsidRPr="00A22001" w:rsidRDefault="00C22B8D" w:rsidP="00C22B8D">
            <w:pPr>
              <w:widowControl/>
              <w:autoSpaceDE w:val="0"/>
              <w:autoSpaceDN w:val="0"/>
              <w:rPr>
                <w:rFonts w:ascii="Times New Roman" w:eastAsia="宋体" w:hAnsi="Times New Roman" w:cs="Times New Roman"/>
                <w:b/>
                <w:color w:val="000000"/>
                <w:spacing w:val="2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3CA45BD" w14:textId="48117FFB" w:rsidR="00C22B8D" w:rsidRPr="00A22001" w:rsidRDefault="00C22B8D" w:rsidP="00C22B8D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10 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标准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：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&lt;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公路桥梁预应力混凝土管桩技术</w:t>
            </w:r>
            <w:proofErr w:type="gramStart"/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规程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&gt;</w:t>
            </w:r>
            <w:proofErr w:type="gramEnd"/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T/GDHS 008-2023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孙向东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邱志雄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黄国清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李华生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刘志峰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陈长万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邓文豪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毛永平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卢绍鸿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李烘星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宁立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刘国兴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王鹏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林文朴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蒋伟为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吴海平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王文州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高喜胜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孙洋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刘启林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郭灿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、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广东省交通规划设计研究院集团股份有限公司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广东省高速公路有限公司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保利长大工程有限公司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广东省南粤交通投资建设有限公司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建华建材（中国）有限公司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广东交科检测有限公司</w:t>
            </w:r>
            <w:r w:rsidR="003052B7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，</w:t>
            </w:r>
            <w:r w:rsidR="00C31463"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中国铁建港航局集团有限公司</w:t>
            </w:r>
            <w:r w:rsidRPr="00A22001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</w:tbl>
    <w:p w14:paraId="1C4DBE49" w14:textId="77777777" w:rsidR="0000173E" w:rsidRPr="00A22001" w:rsidRDefault="0000173E">
      <w:pPr>
        <w:rPr>
          <w:rFonts w:ascii="Times New Roman" w:eastAsia="宋体" w:hAnsi="Times New Roman" w:cs="Times New Roman"/>
        </w:rPr>
      </w:pPr>
    </w:p>
    <w:p w14:paraId="0C007451" w14:textId="77777777" w:rsidR="0000173E" w:rsidRPr="00A22001" w:rsidRDefault="0000173E">
      <w:pPr>
        <w:rPr>
          <w:rFonts w:ascii="Times New Roman" w:eastAsia="宋体" w:hAnsi="Times New Roman" w:cs="Times New Roman"/>
        </w:rPr>
      </w:pPr>
    </w:p>
    <w:sectPr w:rsidR="0000173E" w:rsidRPr="00A22001">
      <w:pgSz w:w="11906" w:h="17238"/>
      <w:pgMar w:top="1012" w:right="1440" w:bottom="440" w:left="1440" w:header="720" w:footer="720" w:gutter="0"/>
      <w:cols w:space="72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98D0" w14:textId="77777777" w:rsidR="00782C84" w:rsidRDefault="00782C84" w:rsidP="00374704">
      <w:r>
        <w:separator/>
      </w:r>
    </w:p>
  </w:endnote>
  <w:endnote w:type="continuationSeparator" w:id="0">
    <w:p w14:paraId="2AC44A26" w14:textId="77777777" w:rsidR="00782C84" w:rsidRDefault="00782C84" w:rsidP="0037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3D89" w14:textId="77777777" w:rsidR="00782C84" w:rsidRDefault="00782C84" w:rsidP="00374704">
      <w:r>
        <w:separator/>
      </w:r>
    </w:p>
  </w:footnote>
  <w:footnote w:type="continuationSeparator" w:id="0">
    <w:p w14:paraId="452D9085" w14:textId="77777777" w:rsidR="00782C84" w:rsidRDefault="00782C84" w:rsidP="0037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E"/>
    <w:rsid w:val="0000173E"/>
    <w:rsid w:val="000032CF"/>
    <w:rsid w:val="00022669"/>
    <w:rsid w:val="00072A7C"/>
    <w:rsid w:val="000D17AA"/>
    <w:rsid w:val="000E40FE"/>
    <w:rsid w:val="00184BF2"/>
    <w:rsid w:val="001A4BE6"/>
    <w:rsid w:val="001E0BEA"/>
    <w:rsid w:val="00216EF4"/>
    <w:rsid w:val="00263B8D"/>
    <w:rsid w:val="00274360"/>
    <w:rsid w:val="002C5BF7"/>
    <w:rsid w:val="003052B7"/>
    <w:rsid w:val="003072E6"/>
    <w:rsid w:val="00374704"/>
    <w:rsid w:val="003C3673"/>
    <w:rsid w:val="00463780"/>
    <w:rsid w:val="00507441"/>
    <w:rsid w:val="00565B8A"/>
    <w:rsid w:val="005B03A0"/>
    <w:rsid w:val="005F4E35"/>
    <w:rsid w:val="0063315B"/>
    <w:rsid w:val="006825D9"/>
    <w:rsid w:val="00694F39"/>
    <w:rsid w:val="006C10A6"/>
    <w:rsid w:val="006E0E5D"/>
    <w:rsid w:val="00760C6C"/>
    <w:rsid w:val="00782C84"/>
    <w:rsid w:val="007F1A41"/>
    <w:rsid w:val="00933E42"/>
    <w:rsid w:val="009F596B"/>
    <w:rsid w:val="00A22001"/>
    <w:rsid w:val="00A307B5"/>
    <w:rsid w:val="00A33848"/>
    <w:rsid w:val="00AB3798"/>
    <w:rsid w:val="00BB3B14"/>
    <w:rsid w:val="00BB3D03"/>
    <w:rsid w:val="00BE5778"/>
    <w:rsid w:val="00C06CC8"/>
    <w:rsid w:val="00C22B8D"/>
    <w:rsid w:val="00C31463"/>
    <w:rsid w:val="00CA09E6"/>
    <w:rsid w:val="00CB00BE"/>
    <w:rsid w:val="00CD5186"/>
    <w:rsid w:val="00D530D8"/>
    <w:rsid w:val="00D93C91"/>
    <w:rsid w:val="00DC65EE"/>
    <w:rsid w:val="00DF6440"/>
    <w:rsid w:val="00E0349A"/>
    <w:rsid w:val="00E15AF9"/>
    <w:rsid w:val="00E91BB3"/>
    <w:rsid w:val="00ED7821"/>
    <w:rsid w:val="00FA0BCC"/>
    <w:rsid w:val="00FA4E1F"/>
    <w:rsid w:val="00F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578B3F"/>
  <w15:docId w15:val="{D3A98EF3-66AF-4BA3-A1D6-D5ACE3FA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NewRomanPSMT" w:hAnsi="TimesNewRomanPSMT" w:hint="default"/>
      <w:color w:val="000000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kern w:val="2"/>
      <w:sz w:val="18"/>
      <w:szCs w:val="18"/>
    </w:rPr>
  </w:style>
  <w:style w:type="paragraph" w:styleId="a8">
    <w:name w:val="List Paragraph"/>
    <w:basedOn w:val="a"/>
    <w:uiPriority w:val="1"/>
    <w:qFormat/>
    <w:pPr>
      <w:widowControl/>
      <w:ind w:firstLineChars="200" w:firstLine="420"/>
      <w:jc w:val="left"/>
    </w:pPr>
    <w:rPr>
      <w:rFonts w:ascii="宋体" w:eastAsia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军 宋</cp:lastModifiedBy>
  <cp:revision>64</cp:revision>
  <dcterms:created xsi:type="dcterms:W3CDTF">2025-12-18T09:48:00Z</dcterms:created>
  <dcterms:modified xsi:type="dcterms:W3CDTF">2025-12-24T06:35:00Z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917216e91d7b433facdea0f7e3a91063_23</vt:lpwstr>
  </property>
</Properties>
</file>